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4" w:rsidRDefault="00801F24" w:rsidP="00801F24">
      <w:pPr>
        <w:rPr>
          <w:color w:val="auto"/>
          <w:sz w:val="20"/>
          <w:szCs w:val="20"/>
        </w:rPr>
      </w:pPr>
    </w:p>
    <w:p w:rsidR="00801F24" w:rsidRDefault="00801F24" w:rsidP="00801F24">
      <w:pPr>
        <w:rPr>
          <w:color w:val="auto"/>
          <w:sz w:val="20"/>
          <w:szCs w:val="20"/>
        </w:rPr>
      </w:pPr>
    </w:p>
    <w:p w:rsidR="000B1A5B" w:rsidRPr="000B1A5B" w:rsidRDefault="0047148A" w:rsidP="000B1A5B">
      <w:pPr>
        <w:pStyle w:val="Encabezado"/>
        <w:rPr>
          <w:rFonts w:asciiTheme="minorHAnsi" w:hAnsiTheme="minorHAnsi"/>
          <w:sz w:val="28"/>
          <w:szCs w:val="28"/>
        </w:rPr>
      </w:pPr>
      <w:r>
        <w:rPr>
          <w:rFonts w:asciiTheme="minorHAnsi" w:hAnsiTheme="minorHAnsi"/>
          <w:noProof/>
          <w:sz w:val="28"/>
          <w:szCs w:val="28"/>
        </w:rPr>
        <w:pict>
          <v:shapetype id="_x0000_t32" coordsize="21600,21600" o:spt="32" o:oned="t" path="m,l21600,21600e" filled="f">
            <v:path arrowok="t" fillok="f" o:connecttype="none"/>
            <o:lock v:ext="edit" shapetype="t"/>
          </v:shapetype>
          <v:shape id="_x0000_s2051" type="#_x0000_t32" style="position:absolute;margin-left:.3pt;margin-top:18.95pt;width:428.45pt;height:0;z-index:251660288" o:connectortype="straight" strokecolor="#548dd4 [1951]" strokeweight="1.5pt"/>
        </w:pict>
      </w:r>
      <w:r w:rsidR="00FB7CC9">
        <w:rPr>
          <w:rFonts w:asciiTheme="minorHAnsi" w:hAnsiTheme="minorHAnsi"/>
          <w:sz w:val="28"/>
          <w:szCs w:val="28"/>
        </w:rPr>
        <w:t>Nota</w:t>
      </w:r>
      <w:r w:rsidR="00E5147D">
        <w:rPr>
          <w:rFonts w:asciiTheme="minorHAnsi" w:hAnsiTheme="minorHAnsi"/>
          <w:sz w:val="28"/>
          <w:szCs w:val="28"/>
        </w:rPr>
        <w:t xml:space="preserve"> </w:t>
      </w:r>
      <w:r w:rsidR="000B1A5B" w:rsidRPr="000B1A5B">
        <w:rPr>
          <w:rFonts w:asciiTheme="minorHAnsi" w:hAnsiTheme="minorHAnsi"/>
          <w:sz w:val="28"/>
          <w:szCs w:val="28"/>
        </w:rPr>
        <w:t>de Prensa</w:t>
      </w:r>
    </w:p>
    <w:p w:rsidR="00807743" w:rsidRDefault="00807743" w:rsidP="00801F24">
      <w:pPr>
        <w:rPr>
          <w:color w:val="auto"/>
          <w:sz w:val="20"/>
          <w:szCs w:val="20"/>
        </w:rPr>
      </w:pPr>
    </w:p>
    <w:p w:rsidR="00807743" w:rsidRDefault="00807743" w:rsidP="00801F24">
      <w:pPr>
        <w:rPr>
          <w:color w:val="auto"/>
          <w:sz w:val="20"/>
          <w:szCs w:val="20"/>
        </w:rPr>
      </w:pPr>
    </w:p>
    <w:p w:rsidR="00807743" w:rsidRPr="0074011E" w:rsidRDefault="00807743" w:rsidP="00801F24">
      <w:pPr>
        <w:rPr>
          <w:rFonts w:asciiTheme="minorHAnsi" w:hAnsiTheme="minorHAnsi"/>
          <w:color w:val="auto"/>
          <w:sz w:val="20"/>
          <w:szCs w:val="20"/>
        </w:rPr>
      </w:pPr>
    </w:p>
    <w:p w:rsidR="00807743" w:rsidRPr="009025FB" w:rsidRDefault="0074011E" w:rsidP="0074011E">
      <w:pPr>
        <w:jc w:val="right"/>
        <w:rPr>
          <w:rFonts w:asciiTheme="minorHAnsi" w:hAnsiTheme="minorHAnsi"/>
          <w:color w:val="auto"/>
          <w:sz w:val="20"/>
          <w:szCs w:val="20"/>
        </w:rPr>
      </w:pPr>
      <w:r w:rsidRPr="009025FB">
        <w:rPr>
          <w:rFonts w:asciiTheme="minorHAnsi" w:hAnsiTheme="minorHAnsi"/>
          <w:color w:val="auto"/>
          <w:sz w:val="20"/>
          <w:szCs w:val="20"/>
        </w:rPr>
        <w:t xml:space="preserve">Medina del Campo </w:t>
      </w:r>
      <w:r w:rsidR="00C330EB">
        <w:rPr>
          <w:rFonts w:asciiTheme="minorHAnsi" w:hAnsiTheme="minorHAnsi"/>
          <w:color w:val="auto"/>
          <w:sz w:val="20"/>
          <w:szCs w:val="20"/>
        </w:rPr>
        <w:t>24</w:t>
      </w:r>
      <w:r w:rsidRPr="009025FB">
        <w:rPr>
          <w:rFonts w:asciiTheme="minorHAnsi" w:hAnsiTheme="minorHAnsi"/>
          <w:color w:val="auto"/>
          <w:sz w:val="20"/>
          <w:szCs w:val="20"/>
        </w:rPr>
        <w:t>/10/2014</w:t>
      </w:r>
    </w:p>
    <w:p w:rsidR="0090033C" w:rsidRDefault="0090033C" w:rsidP="0090033C">
      <w:pPr>
        <w:spacing w:line="360" w:lineRule="auto"/>
        <w:jc w:val="center"/>
        <w:rPr>
          <w:b/>
          <w:sz w:val="28"/>
          <w:szCs w:val="28"/>
        </w:rPr>
      </w:pPr>
    </w:p>
    <w:p w:rsidR="0090033C" w:rsidRPr="0090033C" w:rsidRDefault="0090033C" w:rsidP="0090033C">
      <w:pPr>
        <w:spacing w:line="360" w:lineRule="auto"/>
        <w:rPr>
          <w:rFonts w:asciiTheme="minorHAnsi" w:hAnsiTheme="minorHAnsi"/>
          <w:b/>
          <w:sz w:val="24"/>
          <w:szCs w:val="24"/>
        </w:rPr>
      </w:pPr>
    </w:p>
    <w:p w:rsidR="00C330EB" w:rsidRDefault="00C330EB" w:rsidP="0090033C">
      <w:pPr>
        <w:spacing w:line="360" w:lineRule="auto"/>
        <w:jc w:val="both"/>
        <w:rPr>
          <w:rFonts w:asciiTheme="minorHAnsi" w:hAnsiTheme="minorHAnsi"/>
          <w:b/>
          <w:color w:val="auto"/>
          <w:sz w:val="32"/>
          <w:szCs w:val="32"/>
        </w:rPr>
      </w:pPr>
      <w:r>
        <w:rPr>
          <w:rFonts w:asciiTheme="minorHAnsi" w:hAnsiTheme="minorHAnsi"/>
          <w:b/>
          <w:color w:val="auto"/>
          <w:sz w:val="32"/>
          <w:szCs w:val="32"/>
        </w:rPr>
        <w:t>Medina del Campo se inunda de “terror” para celebrar Halloween</w:t>
      </w:r>
    </w:p>
    <w:p w:rsidR="00C330EB" w:rsidRDefault="00C330EB" w:rsidP="0090033C">
      <w:pPr>
        <w:spacing w:line="360" w:lineRule="auto"/>
        <w:jc w:val="both"/>
        <w:rPr>
          <w:rFonts w:asciiTheme="minorHAnsi" w:hAnsiTheme="minorHAnsi"/>
          <w:b/>
          <w:color w:val="auto"/>
          <w:sz w:val="32"/>
          <w:szCs w:val="32"/>
        </w:rPr>
      </w:pPr>
    </w:p>
    <w:p w:rsidR="00C330EB" w:rsidRPr="00F77BEA" w:rsidRDefault="00C330EB" w:rsidP="0090033C">
      <w:pPr>
        <w:spacing w:line="360" w:lineRule="auto"/>
        <w:jc w:val="both"/>
        <w:rPr>
          <w:rFonts w:asciiTheme="minorHAnsi" w:hAnsiTheme="minorHAnsi"/>
          <w:b/>
          <w:color w:val="auto"/>
          <w:sz w:val="28"/>
          <w:szCs w:val="28"/>
        </w:rPr>
      </w:pPr>
    </w:p>
    <w:p w:rsidR="00F77BEA" w:rsidRDefault="00D76EF1" w:rsidP="0090033C">
      <w:pPr>
        <w:spacing w:line="360" w:lineRule="auto"/>
        <w:jc w:val="both"/>
        <w:rPr>
          <w:rFonts w:asciiTheme="minorHAnsi" w:hAnsiTheme="minorHAnsi"/>
          <w:color w:val="auto"/>
          <w:sz w:val="28"/>
          <w:szCs w:val="28"/>
        </w:rPr>
      </w:pPr>
      <w:r w:rsidRPr="00F77BEA">
        <w:rPr>
          <w:rFonts w:asciiTheme="minorHAnsi" w:hAnsiTheme="minorHAnsi"/>
          <w:color w:val="auto"/>
          <w:sz w:val="28"/>
          <w:szCs w:val="28"/>
        </w:rPr>
        <w:t xml:space="preserve">El concejal de </w:t>
      </w:r>
      <w:r w:rsidR="00C330EB" w:rsidRPr="00F77BEA">
        <w:rPr>
          <w:rFonts w:asciiTheme="minorHAnsi" w:hAnsiTheme="minorHAnsi"/>
          <w:color w:val="auto"/>
          <w:sz w:val="28"/>
          <w:szCs w:val="28"/>
        </w:rPr>
        <w:t>Juventud y Turismo</w:t>
      </w:r>
      <w:r w:rsidRPr="00F77BEA">
        <w:rPr>
          <w:rFonts w:asciiTheme="minorHAnsi" w:hAnsiTheme="minorHAnsi"/>
          <w:color w:val="auto"/>
          <w:sz w:val="28"/>
          <w:szCs w:val="28"/>
        </w:rPr>
        <w:t xml:space="preserve">, </w:t>
      </w:r>
      <w:r w:rsidR="00C330EB" w:rsidRPr="00F77BEA">
        <w:rPr>
          <w:rFonts w:asciiTheme="minorHAnsi" w:hAnsiTheme="minorHAnsi"/>
          <w:color w:val="auto"/>
          <w:sz w:val="28"/>
          <w:szCs w:val="28"/>
        </w:rPr>
        <w:t>Jose María Magro</w:t>
      </w:r>
      <w:r w:rsidRPr="00F77BEA">
        <w:rPr>
          <w:rFonts w:asciiTheme="minorHAnsi" w:hAnsiTheme="minorHAnsi"/>
          <w:color w:val="auto"/>
          <w:sz w:val="28"/>
          <w:szCs w:val="28"/>
        </w:rPr>
        <w:t xml:space="preserve">, ha </w:t>
      </w:r>
      <w:r w:rsidR="006C7AF5" w:rsidRPr="00F77BEA">
        <w:rPr>
          <w:rFonts w:asciiTheme="minorHAnsi" w:hAnsiTheme="minorHAnsi"/>
          <w:color w:val="auto"/>
          <w:sz w:val="28"/>
          <w:szCs w:val="28"/>
        </w:rPr>
        <w:t>presentado en la Ocioteca la programación que se va a llevar a cabo para los más jóvenes de Medina del Campo con motivo de la fiesta de Halloween. Fiesta que según el concejal de Juventud se enmarca en el programa “vacaciones saludables”</w:t>
      </w:r>
      <w:r w:rsidR="00F77BEA">
        <w:rPr>
          <w:rFonts w:asciiTheme="minorHAnsi" w:hAnsiTheme="minorHAnsi"/>
          <w:color w:val="auto"/>
          <w:sz w:val="28"/>
          <w:szCs w:val="28"/>
        </w:rPr>
        <w:t xml:space="preserve">, </w:t>
      </w:r>
      <w:r w:rsidR="006C7AF5" w:rsidRPr="00F77BEA">
        <w:rPr>
          <w:rFonts w:asciiTheme="minorHAnsi" w:hAnsiTheme="minorHAnsi"/>
          <w:color w:val="auto"/>
          <w:sz w:val="28"/>
          <w:szCs w:val="28"/>
        </w:rPr>
        <w:t xml:space="preserve">programa tiene como objetivo la realización de actividades de ocio alternativo los días de fiesta y vacaciones escolares </w:t>
      </w:r>
      <w:r w:rsidR="00141C16" w:rsidRPr="00F77BEA">
        <w:rPr>
          <w:rFonts w:asciiTheme="minorHAnsi" w:hAnsiTheme="minorHAnsi"/>
          <w:color w:val="auto"/>
          <w:sz w:val="28"/>
          <w:szCs w:val="28"/>
        </w:rPr>
        <w:t xml:space="preserve">para que “ocupen su tiempo” de forma divertida. </w:t>
      </w:r>
    </w:p>
    <w:p w:rsidR="00F77BEA" w:rsidRDefault="00F77BEA" w:rsidP="0090033C">
      <w:pPr>
        <w:spacing w:line="360" w:lineRule="auto"/>
        <w:jc w:val="both"/>
        <w:rPr>
          <w:rFonts w:asciiTheme="minorHAnsi" w:hAnsiTheme="minorHAnsi"/>
          <w:color w:val="auto"/>
          <w:sz w:val="28"/>
          <w:szCs w:val="28"/>
        </w:rPr>
      </w:pPr>
    </w:p>
    <w:p w:rsidR="00A11562" w:rsidRDefault="00F77BEA" w:rsidP="0090033C">
      <w:pPr>
        <w:spacing w:line="360" w:lineRule="auto"/>
        <w:jc w:val="both"/>
        <w:rPr>
          <w:rFonts w:asciiTheme="minorHAnsi" w:hAnsiTheme="minorHAnsi"/>
          <w:color w:val="auto"/>
          <w:sz w:val="28"/>
          <w:szCs w:val="28"/>
        </w:rPr>
      </w:pPr>
      <w:r>
        <w:rPr>
          <w:rFonts w:asciiTheme="minorHAnsi" w:hAnsiTheme="minorHAnsi"/>
          <w:color w:val="auto"/>
          <w:sz w:val="28"/>
          <w:szCs w:val="28"/>
        </w:rPr>
        <w:t>Por este motivo, l</w:t>
      </w:r>
      <w:r w:rsidR="00141C16" w:rsidRPr="00F77BEA">
        <w:rPr>
          <w:rFonts w:asciiTheme="minorHAnsi" w:hAnsiTheme="minorHAnsi"/>
          <w:color w:val="auto"/>
          <w:sz w:val="28"/>
          <w:szCs w:val="28"/>
        </w:rPr>
        <w:t>a conce</w:t>
      </w:r>
      <w:r>
        <w:rPr>
          <w:rFonts w:asciiTheme="minorHAnsi" w:hAnsiTheme="minorHAnsi"/>
          <w:color w:val="auto"/>
          <w:sz w:val="28"/>
          <w:szCs w:val="28"/>
        </w:rPr>
        <w:t>jalía de Juventud junto a</w:t>
      </w:r>
      <w:r w:rsidR="00141C16" w:rsidRPr="00F77BEA">
        <w:rPr>
          <w:rFonts w:asciiTheme="minorHAnsi" w:hAnsiTheme="minorHAnsi"/>
          <w:color w:val="auto"/>
          <w:sz w:val="28"/>
          <w:szCs w:val="28"/>
        </w:rPr>
        <w:t xml:space="preserve"> la Ocioteca han puesto en marcha talleres, exposiciones, proyección de películas y hasta un baile de Halloween “Noche de Difuntos” que se Celebrará en las Reales Carnicerías el día 31 de octubre a las 22.30 horas.</w:t>
      </w:r>
    </w:p>
    <w:p w:rsidR="00F77BEA" w:rsidRPr="00F77BEA" w:rsidRDefault="00F77BEA" w:rsidP="0090033C">
      <w:pPr>
        <w:spacing w:line="360" w:lineRule="auto"/>
        <w:jc w:val="both"/>
        <w:rPr>
          <w:rFonts w:asciiTheme="minorHAnsi" w:hAnsiTheme="minorHAnsi"/>
          <w:color w:val="auto"/>
          <w:sz w:val="28"/>
          <w:szCs w:val="28"/>
        </w:rPr>
      </w:pPr>
    </w:p>
    <w:p w:rsidR="00141C16" w:rsidRPr="00F77BEA" w:rsidRDefault="00A11562" w:rsidP="0090033C">
      <w:pPr>
        <w:spacing w:line="360" w:lineRule="auto"/>
        <w:jc w:val="both"/>
        <w:rPr>
          <w:rFonts w:asciiTheme="minorHAnsi" w:hAnsiTheme="minorHAnsi"/>
          <w:color w:val="auto"/>
          <w:sz w:val="28"/>
          <w:szCs w:val="28"/>
        </w:rPr>
      </w:pPr>
      <w:r w:rsidRPr="00F77BEA">
        <w:rPr>
          <w:rFonts w:asciiTheme="minorHAnsi" w:hAnsiTheme="minorHAnsi"/>
          <w:color w:val="auto"/>
          <w:sz w:val="28"/>
          <w:szCs w:val="28"/>
        </w:rPr>
        <w:t xml:space="preserve">Además, desde la concejalía de Juventud se ha querido aprovechar el 30 aniversario de la primera proyección de la película Pesadilla en Elm Street para realizar una muestra que llevará de nombre “Slasher 30 años de </w:t>
      </w:r>
      <w:r w:rsidRPr="00F77BEA">
        <w:rPr>
          <w:rFonts w:asciiTheme="minorHAnsi" w:hAnsiTheme="minorHAnsi"/>
          <w:color w:val="auto"/>
          <w:sz w:val="28"/>
          <w:szCs w:val="28"/>
        </w:rPr>
        <w:lastRenderedPageBreak/>
        <w:t xml:space="preserve">Género de Terror” en  el Centro Cultural Integrado “Isabel la Católica” y que se podrá visitar desde el día 30 de octubre hasta el 9 de noviembre. </w:t>
      </w:r>
    </w:p>
    <w:p w:rsidR="00F77BEA" w:rsidRPr="00F77BEA" w:rsidRDefault="00F77BEA" w:rsidP="0090033C">
      <w:pPr>
        <w:spacing w:line="360" w:lineRule="auto"/>
        <w:jc w:val="both"/>
        <w:rPr>
          <w:rFonts w:asciiTheme="minorHAnsi" w:hAnsiTheme="minorHAnsi"/>
          <w:color w:val="auto"/>
          <w:sz w:val="28"/>
          <w:szCs w:val="28"/>
        </w:rPr>
      </w:pPr>
    </w:p>
    <w:p w:rsidR="00A11562" w:rsidRPr="00F77BEA" w:rsidRDefault="00A11562" w:rsidP="0090033C">
      <w:pPr>
        <w:spacing w:line="360" w:lineRule="auto"/>
        <w:jc w:val="both"/>
        <w:rPr>
          <w:rFonts w:asciiTheme="minorHAnsi" w:hAnsiTheme="minorHAnsi"/>
          <w:color w:val="auto"/>
          <w:sz w:val="28"/>
          <w:szCs w:val="28"/>
        </w:rPr>
      </w:pPr>
      <w:r w:rsidRPr="00F77BEA">
        <w:rPr>
          <w:rFonts w:asciiTheme="minorHAnsi" w:hAnsiTheme="minorHAnsi"/>
          <w:color w:val="auto"/>
          <w:sz w:val="28"/>
          <w:szCs w:val="28"/>
        </w:rPr>
        <w:t>En la Ocioteca los niños de 6 a 10 años tendrán la oportunidad de disfrutar de los talleres de Halloween desde las 11 a las 13 horas</w:t>
      </w:r>
      <w:r w:rsidR="00F77BEA" w:rsidRPr="00F77BEA">
        <w:rPr>
          <w:rFonts w:asciiTheme="minorHAnsi" w:hAnsiTheme="minorHAnsi"/>
          <w:color w:val="auto"/>
          <w:sz w:val="28"/>
          <w:szCs w:val="28"/>
        </w:rPr>
        <w:t xml:space="preserve"> el día 31 de octubre. </w:t>
      </w:r>
    </w:p>
    <w:p w:rsidR="00A11562" w:rsidRPr="00F77BEA" w:rsidRDefault="00A11562" w:rsidP="0090033C">
      <w:pPr>
        <w:spacing w:line="360" w:lineRule="auto"/>
        <w:jc w:val="both"/>
        <w:rPr>
          <w:rFonts w:asciiTheme="minorHAnsi" w:hAnsiTheme="minorHAnsi"/>
          <w:color w:val="auto"/>
          <w:sz w:val="28"/>
          <w:szCs w:val="28"/>
        </w:rPr>
      </w:pPr>
    </w:p>
    <w:p w:rsidR="006C7AF5" w:rsidRPr="00F77BEA" w:rsidRDefault="006C7AF5" w:rsidP="0090033C">
      <w:pPr>
        <w:spacing w:line="360" w:lineRule="auto"/>
        <w:jc w:val="both"/>
        <w:rPr>
          <w:rFonts w:asciiTheme="minorHAnsi" w:hAnsiTheme="minorHAnsi"/>
          <w:color w:val="auto"/>
          <w:sz w:val="28"/>
          <w:szCs w:val="28"/>
        </w:rPr>
      </w:pPr>
    </w:p>
    <w:p w:rsidR="006C7AF5" w:rsidRDefault="006C7AF5" w:rsidP="0090033C">
      <w:pPr>
        <w:spacing w:line="360" w:lineRule="auto"/>
        <w:jc w:val="both"/>
        <w:rPr>
          <w:rFonts w:asciiTheme="minorHAnsi" w:hAnsiTheme="minorHAnsi"/>
          <w:color w:val="auto"/>
          <w:sz w:val="28"/>
          <w:szCs w:val="28"/>
        </w:rPr>
      </w:pPr>
    </w:p>
    <w:p w:rsidR="006C7AF5" w:rsidRDefault="006C7AF5" w:rsidP="0090033C">
      <w:pPr>
        <w:spacing w:line="360" w:lineRule="auto"/>
        <w:jc w:val="both"/>
        <w:rPr>
          <w:rFonts w:asciiTheme="minorHAnsi" w:hAnsiTheme="minorHAnsi"/>
          <w:color w:val="auto"/>
          <w:sz w:val="28"/>
          <w:szCs w:val="28"/>
        </w:rPr>
      </w:pPr>
    </w:p>
    <w:p w:rsidR="006C7AF5" w:rsidRDefault="006C7AF5" w:rsidP="0090033C">
      <w:pPr>
        <w:spacing w:line="360" w:lineRule="auto"/>
        <w:jc w:val="both"/>
        <w:rPr>
          <w:rFonts w:asciiTheme="minorHAnsi" w:hAnsiTheme="minorHAnsi"/>
          <w:color w:val="auto"/>
          <w:sz w:val="28"/>
          <w:szCs w:val="28"/>
        </w:rPr>
      </w:pPr>
    </w:p>
    <w:p w:rsidR="006C7AF5" w:rsidRDefault="006C7AF5" w:rsidP="0090033C">
      <w:pPr>
        <w:spacing w:line="360" w:lineRule="auto"/>
        <w:jc w:val="both"/>
        <w:rPr>
          <w:rFonts w:asciiTheme="minorHAnsi" w:hAnsiTheme="minorHAnsi"/>
          <w:color w:val="auto"/>
          <w:sz w:val="28"/>
          <w:szCs w:val="28"/>
        </w:rPr>
      </w:pPr>
    </w:p>
    <w:p w:rsidR="00807743" w:rsidRPr="0090033C" w:rsidRDefault="0047148A" w:rsidP="00801F24">
      <w:pPr>
        <w:rPr>
          <w:rFonts w:asciiTheme="minorHAnsi" w:hAnsiTheme="minorHAnsi"/>
          <w:color w:val="auto"/>
          <w:sz w:val="24"/>
          <w:szCs w:val="24"/>
        </w:rPr>
      </w:pPr>
      <w:r>
        <w:rPr>
          <w:rFonts w:asciiTheme="minorHAnsi" w:hAnsiTheme="minorHAnsi"/>
          <w:noProof/>
          <w:color w:val="auto"/>
          <w:sz w:val="24"/>
          <w:szCs w:val="24"/>
          <w:lang w:eastAsia="en-US"/>
        </w:rPr>
        <w:pict>
          <v:shapetype id="_x0000_t202" coordsize="21600,21600" o:spt="202" path="m,l,21600r21600,l21600,xe">
            <v:stroke joinstyle="miter"/>
            <v:path gradientshapeok="t" o:connecttype="rect"/>
          </v:shapetype>
          <v:shape id="_x0000_s2052" type="#_x0000_t202" style="position:absolute;margin-left:-32.9pt;margin-top:23.75pt;width:288.35pt;height:134pt;z-index:251662336;mso-width-relative:margin;mso-height-relative:margin" filled="f" stroked="f">
            <v:textbox>
              <w:txbxContent>
                <w:p w:rsidR="0074011E" w:rsidRDefault="0074011E">
                  <w:r>
                    <w:rPr>
                      <w:noProof/>
                    </w:rPr>
                    <w:drawing>
                      <wp:inline distT="0" distB="0" distL="0" distR="0">
                        <wp:extent cx="3568507" cy="1637205"/>
                        <wp:effectExtent l="19050" t="0" r="0" b="0"/>
                        <wp:docPr id="6" name="5 Imagen" descr="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initivo.JPG"/>
                                <pic:cNvPicPr/>
                              </pic:nvPicPr>
                              <pic:blipFill>
                                <a:blip r:embed="rId8"/>
                                <a:stretch>
                                  <a:fillRect/>
                                </a:stretch>
                              </pic:blipFill>
                              <pic:spPr>
                                <a:xfrm>
                                  <a:off x="0" y="0"/>
                                  <a:ext cx="3598351" cy="1650897"/>
                                </a:xfrm>
                                <a:prstGeom prst="rect">
                                  <a:avLst/>
                                </a:prstGeom>
                              </pic:spPr>
                            </pic:pic>
                          </a:graphicData>
                        </a:graphic>
                      </wp:inline>
                    </w:drawing>
                  </w:r>
                </w:p>
              </w:txbxContent>
            </v:textbox>
          </v:shape>
        </w:pict>
      </w:r>
    </w:p>
    <w:sectPr w:rsidR="00807743" w:rsidRPr="0090033C" w:rsidSect="0074011E">
      <w:headerReference w:type="default" r:id="rId9"/>
      <w:footerReference w:type="default" r:id="rId10"/>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3BA" w:rsidRDefault="008643BA">
      <w:r>
        <w:separator/>
      </w:r>
    </w:p>
  </w:endnote>
  <w:endnote w:type="continuationSeparator" w:id="1">
    <w:p w:rsidR="008643BA" w:rsidRDefault="00864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3F" w:rsidRDefault="00301B3F" w:rsidP="00CD6CD5">
    <w:pPr>
      <w:pStyle w:val="Piedepgina"/>
      <w:ind w:left="-993"/>
      <w:jc w:val="both"/>
    </w:pPr>
  </w:p>
  <w:p w:rsidR="00301B3F" w:rsidRDefault="00301B3F" w:rsidP="00CD6CD5">
    <w:pPr>
      <w:pStyle w:val="Piedepgina"/>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3BA" w:rsidRDefault="008643BA">
      <w:r>
        <w:separator/>
      </w:r>
    </w:p>
  </w:footnote>
  <w:footnote w:type="continuationSeparator" w:id="1">
    <w:p w:rsidR="008643BA" w:rsidRDefault="00864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D5" w:rsidRDefault="0047148A" w:rsidP="00807743">
    <w:pPr>
      <w:pStyle w:val="Encabezado"/>
      <w:tabs>
        <w:tab w:val="center" w:pos="3402"/>
        <w:tab w:val="left" w:pos="3544"/>
      </w:tabs>
      <w:ind w:left="-284"/>
      <w:jc w:val="right"/>
      <w:rPr>
        <w:rFonts w:ascii="Arial Black" w:hAnsi="Arial Black"/>
        <w:sz w:val="20"/>
      </w:rPr>
    </w:pPr>
    <w:r w:rsidRPr="0047148A">
      <w:rPr>
        <w:rFonts w:asciiTheme="minorHAnsi" w:hAnsiTheme="minorHAnsi"/>
        <w:noProof/>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359.7pt;margin-top:8.5pt;width:105.7pt;height:18.3pt;z-index:251660288;mso-height-percent:200;mso-height-percent:200;mso-width-relative:margin;mso-height-relative:margin" stroked="f">
          <v:textbox style="mso-next-textbox:#_x0000_s1026;mso-fit-shape-to-text:t">
            <w:txbxContent>
              <w:p w:rsidR="00CD6CD5" w:rsidRPr="00CD6CD5" w:rsidRDefault="00CD6CD5">
                <w:pPr>
                  <w:rPr>
                    <w:rFonts w:asciiTheme="minorHAnsi" w:hAnsiTheme="minorHAnsi"/>
                    <w:sz w:val="16"/>
                    <w:szCs w:val="16"/>
                  </w:rPr>
                </w:pPr>
                <w:r w:rsidRPr="00CD6CD5">
                  <w:rPr>
                    <w:rFonts w:asciiTheme="minorHAnsi" w:hAnsiTheme="minorHAnsi"/>
                    <w:sz w:val="16"/>
                    <w:szCs w:val="16"/>
                  </w:rPr>
                  <w:t xml:space="preserve">Ayuntamiento de </w:t>
                </w:r>
              </w:p>
              <w:p w:rsidR="00CD6CD5" w:rsidRPr="00CD6CD5" w:rsidRDefault="00CD6CD5">
                <w:pPr>
                  <w:rPr>
                    <w:rFonts w:asciiTheme="minorHAnsi" w:hAnsiTheme="minorHAnsi"/>
                    <w:sz w:val="16"/>
                    <w:szCs w:val="16"/>
                  </w:rPr>
                </w:pPr>
                <w:r w:rsidRPr="00CD6CD5">
                  <w:rPr>
                    <w:rFonts w:asciiTheme="minorHAnsi" w:hAnsiTheme="minorHAnsi"/>
                    <w:sz w:val="16"/>
                    <w:szCs w:val="16"/>
                  </w:rPr>
                  <w:t>Medina del Campo</w:t>
                </w:r>
              </w:p>
            </w:txbxContent>
          </v:textbox>
        </v:shape>
      </w:pict>
    </w:r>
    <w:r w:rsidR="0053329E">
      <w:rPr>
        <w:noProof/>
      </w:rPr>
      <w:drawing>
        <wp:anchor distT="0" distB="0" distL="114300" distR="114300" simplePos="0" relativeHeight="251657728" behindDoc="1" locked="0" layoutInCell="1" allowOverlap="1">
          <wp:simplePos x="0" y="0"/>
          <wp:positionH relativeFrom="column">
            <wp:posOffset>4154805</wp:posOffset>
          </wp:positionH>
          <wp:positionV relativeFrom="paragraph">
            <wp:posOffset>-83820</wp:posOffset>
          </wp:positionV>
          <wp:extent cx="367030" cy="591820"/>
          <wp:effectExtent l="19050" t="0" r="0" b="0"/>
          <wp:wrapTight wrapText="bothSides">
            <wp:wrapPolygon edited="0">
              <wp:start x="-1121" y="0"/>
              <wp:lineTo x="-1121" y="20858"/>
              <wp:lineTo x="21301" y="20858"/>
              <wp:lineTo x="21301" y="0"/>
              <wp:lineTo x="-1121" y="0"/>
            </wp:wrapPolygon>
          </wp:wrapTight>
          <wp:docPr id="4" name="Imagen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
                  <a:srcRect/>
                  <a:stretch>
                    <a:fillRect/>
                  </a:stretch>
                </pic:blipFill>
                <pic:spPr bwMode="auto">
                  <a:xfrm>
                    <a:off x="0" y="0"/>
                    <a:ext cx="367030" cy="591820"/>
                  </a:xfrm>
                  <a:prstGeom prst="rect">
                    <a:avLst/>
                  </a:prstGeom>
                  <a:noFill/>
                  <a:ln w="9525">
                    <a:noFill/>
                    <a:miter lim="800000"/>
                    <a:headEnd/>
                    <a:tailEnd/>
                  </a:ln>
                </pic:spPr>
              </pic:pic>
            </a:graphicData>
          </a:graphic>
        </wp:anchor>
      </w:drawing>
    </w:r>
    <w:r w:rsidR="00807743">
      <w:rPr>
        <w:rFonts w:ascii="Arial Black" w:hAnsi="Arial Black"/>
        <w:sz w:val="20"/>
      </w:rPr>
      <w:t xml:space="preserve">  </w:t>
    </w:r>
  </w:p>
  <w:p w:rsidR="00D34AD1" w:rsidRPr="00807743" w:rsidRDefault="00CD6CD5" w:rsidP="00CD6CD5">
    <w:pPr>
      <w:pStyle w:val="Encabezado"/>
      <w:tabs>
        <w:tab w:val="center" w:pos="3402"/>
        <w:tab w:val="left" w:pos="3544"/>
      </w:tabs>
      <w:ind w:left="-284"/>
      <w:jc w:val="center"/>
      <w:rPr>
        <w:rFonts w:asciiTheme="minorHAnsi" w:hAnsiTheme="minorHAnsi"/>
        <w:sz w:val="16"/>
        <w:szCs w:val="16"/>
      </w:rPr>
    </w:pPr>
    <w:r>
      <w:rPr>
        <w:rFonts w:asciiTheme="minorHAnsi" w:hAnsiTheme="minorHAnsi"/>
        <w:sz w:val="16"/>
        <w:szCs w:val="16"/>
      </w:rPr>
      <w:tab/>
    </w:r>
  </w:p>
  <w:p w:rsidR="00D34AD1" w:rsidRPr="00807743" w:rsidRDefault="00D34AD1" w:rsidP="00807743">
    <w:pPr>
      <w:pStyle w:val="Encabezado"/>
      <w:tabs>
        <w:tab w:val="center" w:pos="3402"/>
        <w:tab w:val="left" w:pos="3544"/>
      </w:tabs>
      <w:ind w:left="-284"/>
      <w:jc w:val="right"/>
      <w:rPr>
        <w:rFonts w:asciiTheme="minorHAnsi" w:hAnsiTheme="minorHAnsi"/>
        <w:sz w:val="16"/>
        <w:szCs w:val="16"/>
      </w:rPr>
    </w:pPr>
    <w:r w:rsidRPr="00807743">
      <w:rPr>
        <w:rFonts w:asciiTheme="minorHAnsi" w:hAnsiTheme="minorHAnsi"/>
        <w:sz w:val="16"/>
        <w:szCs w:val="16"/>
      </w:rPr>
      <w:t xml:space="preserve">   </w:t>
    </w:r>
  </w:p>
  <w:p w:rsidR="00D34AD1" w:rsidRDefault="00D34AD1" w:rsidP="00BE1B9A">
    <w:pPr>
      <w:pStyle w:val="Encabezado"/>
      <w:rPr>
        <w:rFonts w:asciiTheme="minorHAnsi" w:hAnsiTheme="minorHAnsi"/>
        <w:szCs w:val="20"/>
      </w:rPr>
    </w:pPr>
  </w:p>
  <w:p w:rsidR="000B1A5B" w:rsidRPr="000B1A5B" w:rsidRDefault="000B1A5B" w:rsidP="00BE1B9A">
    <w:pPr>
      <w:pStyle w:val="Encabezado"/>
      <w:rPr>
        <w:rFonts w:asciiTheme="minorHAnsi" w:hAnsiTheme="min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6"/>
  </w:num>
  <w:num w:numId="5">
    <w:abstractNumId w:val="7"/>
  </w:num>
  <w:num w:numId="6">
    <w:abstractNumId w:val="2"/>
  </w:num>
  <w:num w:numId="7">
    <w:abstractNumId w:val="0"/>
  </w:num>
  <w:num w:numId="8">
    <w:abstractNumId w:val="1"/>
  </w:num>
  <w:num w:numId="9">
    <w:abstractNumId w:val="12"/>
  </w:num>
  <w:num w:numId="10">
    <w:abstractNumId w:val="3"/>
  </w:num>
  <w:num w:numId="11">
    <w:abstractNumId w:val="13"/>
  </w:num>
  <w:num w:numId="12">
    <w:abstractNumId w:val="9"/>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8746A7"/>
    <w:rsid w:val="0001135F"/>
    <w:rsid w:val="00011D19"/>
    <w:rsid w:val="00012A0E"/>
    <w:rsid w:val="00027D99"/>
    <w:rsid w:val="00031D13"/>
    <w:rsid w:val="000330D3"/>
    <w:rsid w:val="00042375"/>
    <w:rsid w:val="00054F1B"/>
    <w:rsid w:val="0006118E"/>
    <w:rsid w:val="00062411"/>
    <w:rsid w:val="00065AC6"/>
    <w:rsid w:val="000711F2"/>
    <w:rsid w:val="0007148E"/>
    <w:rsid w:val="00073003"/>
    <w:rsid w:val="00073363"/>
    <w:rsid w:val="00073827"/>
    <w:rsid w:val="00074D3F"/>
    <w:rsid w:val="00083A46"/>
    <w:rsid w:val="00083E9F"/>
    <w:rsid w:val="00084C81"/>
    <w:rsid w:val="00086DDD"/>
    <w:rsid w:val="00087A19"/>
    <w:rsid w:val="00090BCA"/>
    <w:rsid w:val="00091FC0"/>
    <w:rsid w:val="00093926"/>
    <w:rsid w:val="00093C4E"/>
    <w:rsid w:val="000A4487"/>
    <w:rsid w:val="000A4AB2"/>
    <w:rsid w:val="000B03B1"/>
    <w:rsid w:val="000B1A5B"/>
    <w:rsid w:val="000B296A"/>
    <w:rsid w:val="000B368F"/>
    <w:rsid w:val="000B3C19"/>
    <w:rsid w:val="000B5140"/>
    <w:rsid w:val="000B649A"/>
    <w:rsid w:val="000B7A58"/>
    <w:rsid w:val="000C10DD"/>
    <w:rsid w:val="000C10E6"/>
    <w:rsid w:val="000C3A1E"/>
    <w:rsid w:val="000D00A3"/>
    <w:rsid w:val="000D1AEA"/>
    <w:rsid w:val="000D1ED5"/>
    <w:rsid w:val="000D6692"/>
    <w:rsid w:val="000D68CD"/>
    <w:rsid w:val="000E281C"/>
    <w:rsid w:val="000E34E0"/>
    <w:rsid w:val="000F5E12"/>
    <w:rsid w:val="00103635"/>
    <w:rsid w:val="00104EEC"/>
    <w:rsid w:val="00106BF0"/>
    <w:rsid w:val="001123FA"/>
    <w:rsid w:val="00113780"/>
    <w:rsid w:val="00116B8D"/>
    <w:rsid w:val="0011754F"/>
    <w:rsid w:val="001201F6"/>
    <w:rsid w:val="00123437"/>
    <w:rsid w:val="00123DE8"/>
    <w:rsid w:val="0012431D"/>
    <w:rsid w:val="001268CB"/>
    <w:rsid w:val="0012714D"/>
    <w:rsid w:val="00127819"/>
    <w:rsid w:val="001309B3"/>
    <w:rsid w:val="00132BBF"/>
    <w:rsid w:val="001341A1"/>
    <w:rsid w:val="00134A3B"/>
    <w:rsid w:val="00135E83"/>
    <w:rsid w:val="001362E5"/>
    <w:rsid w:val="00141189"/>
    <w:rsid w:val="00141C16"/>
    <w:rsid w:val="00142660"/>
    <w:rsid w:val="0014367C"/>
    <w:rsid w:val="00145D73"/>
    <w:rsid w:val="001707DF"/>
    <w:rsid w:val="001732F5"/>
    <w:rsid w:val="0017770B"/>
    <w:rsid w:val="001803DE"/>
    <w:rsid w:val="00180C58"/>
    <w:rsid w:val="00182CE3"/>
    <w:rsid w:val="0018317D"/>
    <w:rsid w:val="00183F07"/>
    <w:rsid w:val="0018590B"/>
    <w:rsid w:val="00190B42"/>
    <w:rsid w:val="001917F2"/>
    <w:rsid w:val="00196E85"/>
    <w:rsid w:val="001A4664"/>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882"/>
    <w:rsid w:val="001D6913"/>
    <w:rsid w:val="001D74D1"/>
    <w:rsid w:val="001D7628"/>
    <w:rsid w:val="001E2152"/>
    <w:rsid w:val="001E2BBB"/>
    <w:rsid w:val="001E5571"/>
    <w:rsid w:val="001F0836"/>
    <w:rsid w:val="001F29C0"/>
    <w:rsid w:val="001F48D8"/>
    <w:rsid w:val="001F5542"/>
    <w:rsid w:val="002027D2"/>
    <w:rsid w:val="002146BA"/>
    <w:rsid w:val="00214F02"/>
    <w:rsid w:val="00216C82"/>
    <w:rsid w:val="0022242D"/>
    <w:rsid w:val="00223036"/>
    <w:rsid w:val="00223DD0"/>
    <w:rsid w:val="00227CF7"/>
    <w:rsid w:val="00232720"/>
    <w:rsid w:val="00236F3F"/>
    <w:rsid w:val="002421DA"/>
    <w:rsid w:val="002507D0"/>
    <w:rsid w:val="00256377"/>
    <w:rsid w:val="00267231"/>
    <w:rsid w:val="00270048"/>
    <w:rsid w:val="002702C1"/>
    <w:rsid w:val="00275268"/>
    <w:rsid w:val="0027720B"/>
    <w:rsid w:val="002778F0"/>
    <w:rsid w:val="00277F22"/>
    <w:rsid w:val="002804E0"/>
    <w:rsid w:val="00281A32"/>
    <w:rsid w:val="00282C96"/>
    <w:rsid w:val="002830E4"/>
    <w:rsid w:val="00291099"/>
    <w:rsid w:val="002922EA"/>
    <w:rsid w:val="00294235"/>
    <w:rsid w:val="00295E5B"/>
    <w:rsid w:val="002A7703"/>
    <w:rsid w:val="002A7C97"/>
    <w:rsid w:val="002B0D87"/>
    <w:rsid w:val="002C165D"/>
    <w:rsid w:val="002C6CAB"/>
    <w:rsid w:val="002C6DF8"/>
    <w:rsid w:val="002D00B3"/>
    <w:rsid w:val="002D24C5"/>
    <w:rsid w:val="002D2985"/>
    <w:rsid w:val="002E06D0"/>
    <w:rsid w:val="002E0E14"/>
    <w:rsid w:val="002E126C"/>
    <w:rsid w:val="002E2FE0"/>
    <w:rsid w:val="002F6BC6"/>
    <w:rsid w:val="00301B3F"/>
    <w:rsid w:val="00307384"/>
    <w:rsid w:val="00312178"/>
    <w:rsid w:val="00312701"/>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1536"/>
    <w:rsid w:val="003A1C4B"/>
    <w:rsid w:val="003A31B2"/>
    <w:rsid w:val="003A38E9"/>
    <w:rsid w:val="003A484F"/>
    <w:rsid w:val="003A6950"/>
    <w:rsid w:val="003A771B"/>
    <w:rsid w:val="003B00EC"/>
    <w:rsid w:val="003B200C"/>
    <w:rsid w:val="003B7E10"/>
    <w:rsid w:val="003C0768"/>
    <w:rsid w:val="003C2767"/>
    <w:rsid w:val="003C4922"/>
    <w:rsid w:val="003E113F"/>
    <w:rsid w:val="003E3599"/>
    <w:rsid w:val="003E6833"/>
    <w:rsid w:val="003E7A1A"/>
    <w:rsid w:val="003F1640"/>
    <w:rsid w:val="003F36AB"/>
    <w:rsid w:val="003F7FDE"/>
    <w:rsid w:val="004037E9"/>
    <w:rsid w:val="0040466C"/>
    <w:rsid w:val="00405FDA"/>
    <w:rsid w:val="00410AD0"/>
    <w:rsid w:val="00415096"/>
    <w:rsid w:val="0041522C"/>
    <w:rsid w:val="004170C0"/>
    <w:rsid w:val="004210D5"/>
    <w:rsid w:val="00422FA4"/>
    <w:rsid w:val="00424325"/>
    <w:rsid w:val="0042516A"/>
    <w:rsid w:val="004252BA"/>
    <w:rsid w:val="00431E70"/>
    <w:rsid w:val="00432C5D"/>
    <w:rsid w:val="00436C33"/>
    <w:rsid w:val="00444CE2"/>
    <w:rsid w:val="0044553A"/>
    <w:rsid w:val="00445729"/>
    <w:rsid w:val="00451BCE"/>
    <w:rsid w:val="00453133"/>
    <w:rsid w:val="004553CB"/>
    <w:rsid w:val="00462736"/>
    <w:rsid w:val="00464C4F"/>
    <w:rsid w:val="00467646"/>
    <w:rsid w:val="00467921"/>
    <w:rsid w:val="0047148A"/>
    <w:rsid w:val="00473C0E"/>
    <w:rsid w:val="00477622"/>
    <w:rsid w:val="00483359"/>
    <w:rsid w:val="004846C6"/>
    <w:rsid w:val="0049006D"/>
    <w:rsid w:val="004908CB"/>
    <w:rsid w:val="00492685"/>
    <w:rsid w:val="00493D99"/>
    <w:rsid w:val="004A2A11"/>
    <w:rsid w:val="004A304C"/>
    <w:rsid w:val="004A307D"/>
    <w:rsid w:val="004A7109"/>
    <w:rsid w:val="004A7A88"/>
    <w:rsid w:val="004A7E80"/>
    <w:rsid w:val="004B10C1"/>
    <w:rsid w:val="004B2874"/>
    <w:rsid w:val="004B340E"/>
    <w:rsid w:val="004B4DFE"/>
    <w:rsid w:val="004C1428"/>
    <w:rsid w:val="004C1889"/>
    <w:rsid w:val="004C1CC0"/>
    <w:rsid w:val="004C3024"/>
    <w:rsid w:val="004C4101"/>
    <w:rsid w:val="004D019D"/>
    <w:rsid w:val="004D1ABE"/>
    <w:rsid w:val="004D3193"/>
    <w:rsid w:val="004D3C64"/>
    <w:rsid w:val="004D465F"/>
    <w:rsid w:val="004D5A9D"/>
    <w:rsid w:val="004E0DF3"/>
    <w:rsid w:val="004E27E0"/>
    <w:rsid w:val="004E5131"/>
    <w:rsid w:val="004E5230"/>
    <w:rsid w:val="004E5860"/>
    <w:rsid w:val="004E611E"/>
    <w:rsid w:val="004F25AB"/>
    <w:rsid w:val="004F2F78"/>
    <w:rsid w:val="004F43A4"/>
    <w:rsid w:val="004F7157"/>
    <w:rsid w:val="005031EB"/>
    <w:rsid w:val="00504DC6"/>
    <w:rsid w:val="00510129"/>
    <w:rsid w:val="00510E1D"/>
    <w:rsid w:val="00512298"/>
    <w:rsid w:val="0051572F"/>
    <w:rsid w:val="00516A8B"/>
    <w:rsid w:val="00524D44"/>
    <w:rsid w:val="00526BF5"/>
    <w:rsid w:val="00531514"/>
    <w:rsid w:val="0053329E"/>
    <w:rsid w:val="00533FE0"/>
    <w:rsid w:val="00534E6C"/>
    <w:rsid w:val="005457EE"/>
    <w:rsid w:val="00545FBC"/>
    <w:rsid w:val="00551713"/>
    <w:rsid w:val="00551F27"/>
    <w:rsid w:val="00560524"/>
    <w:rsid w:val="0056674A"/>
    <w:rsid w:val="005714FA"/>
    <w:rsid w:val="005721FE"/>
    <w:rsid w:val="00573FAE"/>
    <w:rsid w:val="005747E2"/>
    <w:rsid w:val="00575080"/>
    <w:rsid w:val="00575D6D"/>
    <w:rsid w:val="00583745"/>
    <w:rsid w:val="00584832"/>
    <w:rsid w:val="005848BA"/>
    <w:rsid w:val="005862DC"/>
    <w:rsid w:val="00587B6F"/>
    <w:rsid w:val="00592720"/>
    <w:rsid w:val="005A0FE0"/>
    <w:rsid w:val="005A17DD"/>
    <w:rsid w:val="005A21B1"/>
    <w:rsid w:val="005A4E8E"/>
    <w:rsid w:val="005A52A9"/>
    <w:rsid w:val="005B4E24"/>
    <w:rsid w:val="005B6CEB"/>
    <w:rsid w:val="005C0582"/>
    <w:rsid w:val="005C0AC0"/>
    <w:rsid w:val="005C12C1"/>
    <w:rsid w:val="005C202D"/>
    <w:rsid w:val="005C4898"/>
    <w:rsid w:val="005C7755"/>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21D80"/>
    <w:rsid w:val="00621DDE"/>
    <w:rsid w:val="00635438"/>
    <w:rsid w:val="00636A3D"/>
    <w:rsid w:val="006436E9"/>
    <w:rsid w:val="006446A1"/>
    <w:rsid w:val="0064581E"/>
    <w:rsid w:val="00647DA2"/>
    <w:rsid w:val="00651C5D"/>
    <w:rsid w:val="006558C9"/>
    <w:rsid w:val="00655965"/>
    <w:rsid w:val="00655B44"/>
    <w:rsid w:val="0066766B"/>
    <w:rsid w:val="0067196B"/>
    <w:rsid w:val="0067374B"/>
    <w:rsid w:val="00674557"/>
    <w:rsid w:val="006864CA"/>
    <w:rsid w:val="00686AED"/>
    <w:rsid w:val="006911E2"/>
    <w:rsid w:val="00694245"/>
    <w:rsid w:val="006A3C70"/>
    <w:rsid w:val="006A5C10"/>
    <w:rsid w:val="006A60C1"/>
    <w:rsid w:val="006A70EF"/>
    <w:rsid w:val="006C1AF2"/>
    <w:rsid w:val="006C2BDA"/>
    <w:rsid w:val="006C7AF5"/>
    <w:rsid w:val="006D0941"/>
    <w:rsid w:val="006D3CFF"/>
    <w:rsid w:val="006D6356"/>
    <w:rsid w:val="006E252F"/>
    <w:rsid w:val="006E311F"/>
    <w:rsid w:val="006E5EA6"/>
    <w:rsid w:val="006F1C90"/>
    <w:rsid w:val="006F41ED"/>
    <w:rsid w:val="00700D61"/>
    <w:rsid w:val="00702998"/>
    <w:rsid w:val="00703798"/>
    <w:rsid w:val="00705326"/>
    <w:rsid w:val="007078CB"/>
    <w:rsid w:val="00710597"/>
    <w:rsid w:val="007108DE"/>
    <w:rsid w:val="007110C3"/>
    <w:rsid w:val="0071138A"/>
    <w:rsid w:val="007150A2"/>
    <w:rsid w:val="0072085E"/>
    <w:rsid w:val="007241A1"/>
    <w:rsid w:val="00724F22"/>
    <w:rsid w:val="00735485"/>
    <w:rsid w:val="0074011E"/>
    <w:rsid w:val="00741406"/>
    <w:rsid w:val="0074342D"/>
    <w:rsid w:val="0074420D"/>
    <w:rsid w:val="007463E0"/>
    <w:rsid w:val="007472C7"/>
    <w:rsid w:val="007546DE"/>
    <w:rsid w:val="007564B4"/>
    <w:rsid w:val="00760E42"/>
    <w:rsid w:val="00766602"/>
    <w:rsid w:val="00771CC4"/>
    <w:rsid w:val="00772519"/>
    <w:rsid w:val="00777B9B"/>
    <w:rsid w:val="007803DA"/>
    <w:rsid w:val="00783221"/>
    <w:rsid w:val="00784780"/>
    <w:rsid w:val="007872F3"/>
    <w:rsid w:val="00790864"/>
    <w:rsid w:val="007908B2"/>
    <w:rsid w:val="00792847"/>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5FDA"/>
    <w:rsid w:val="007D623E"/>
    <w:rsid w:val="007D65EB"/>
    <w:rsid w:val="007E1F21"/>
    <w:rsid w:val="007E2F79"/>
    <w:rsid w:val="007E34C3"/>
    <w:rsid w:val="007E6E61"/>
    <w:rsid w:val="007E7D27"/>
    <w:rsid w:val="007F32C6"/>
    <w:rsid w:val="007F5440"/>
    <w:rsid w:val="008006DD"/>
    <w:rsid w:val="00801F24"/>
    <w:rsid w:val="0080428E"/>
    <w:rsid w:val="008046CD"/>
    <w:rsid w:val="00804EF2"/>
    <w:rsid w:val="00807743"/>
    <w:rsid w:val="00812606"/>
    <w:rsid w:val="00813355"/>
    <w:rsid w:val="00814035"/>
    <w:rsid w:val="008144D7"/>
    <w:rsid w:val="00814941"/>
    <w:rsid w:val="0081524E"/>
    <w:rsid w:val="00815ABB"/>
    <w:rsid w:val="00817548"/>
    <w:rsid w:val="0082011F"/>
    <w:rsid w:val="008221EF"/>
    <w:rsid w:val="0083135F"/>
    <w:rsid w:val="00831691"/>
    <w:rsid w:val="00834DBB"/>
    <w:rsid w:val="008448F0"/>
    <w:rsid w:val="00844E69"/>
    <w:rsid w:val="00853AAC"/>
    <w:rsid w:val="0085700F"/>
    <w:rsid w:val="008643BA"/>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2892"/>
    <w:rsid w:val="008B2D84"/>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159"/>
    <w:rsid w:val="008F22C6"/>
    <w:rsid w:val="008F297A"/>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2219C"/>
    <w:rsid w:val="00925AAD"/>
    <w:rsid w:val="0092646E"/>
    <w:rsid w:val="00926B12"/>
    <w:rsid w:val="00936E85"/>
    <w:rsid w:val="0094046E"/>
    <w:rsid w:val="00943F61"/>
    <w:rsid w:val="00945E4A"/>
    <w:rsid w:val="009461CC"/>
    <w:rsid w:val="009472DD"/>
    <w:rsid w:val="00955574"/>
    <w:rsid w:val="009605D1"/>
    <w:rsid w:val="00960773"/>
    <w:rsid w:val="00963C3D"/>
    <w:rsid w:val="00965B76"/>
    <w:rsid w:val="00965CE8"/>
    <w:rsid w:val="009708E0"/>
    <w:rsid w:val="009712BC"/>
    <w:rsid w:val="00980232"/>
    <w:rsid w:val="00985C55"/>
    <w:rsid w:val="009921CC"/>
    <w:rsid w:val="00995B10"/>
    <w:rsid w:val="009964FC"/>
    <w:rsid w:val="009A4BFB"/>
    <w:rsid w:val="009A7CA2"/>
    <w:rsid w:val="009B00FD"/>
    <w:rsid w:val="009B165D"/>
    <w:rsid w:val="009B660D"/>
    <w:rsid w:val="009C4B35"/>
    <w:rsid w:val="009C4EBB"/>
    <w:rsid w:val="009D0664"/>
    <w:rsid w:val="009D0B58"/>
    <w:rsid w:val="009D2C05"/>
    <w:rsid w:val="009D3EC0"/>
    <w:rsid w:val="009D466C"/>
    <w:rsid w:val="009D5D53"/>
    <w:rsid w:val="009D6322"/>
    <w:rsid w:val="009D7614"/>
    <w:rsid w:val="009D7E6D"/>
    <w:rsid w:val="009E0BB6"/>
    <w:rsid w:val="009E6173"/>
    <w:rsid w:val="009F2DE2"/>
    <w:rsid w:val="009F5E3C"/>
    <w:rsid w:val="00A01B15"/>
    <w:rsid w:val="00A022BC"/>
    <w:rsid w:val="00A05149"/>
    <w:rsid w:val="00A066D8"/>
    <w:rsid w:val="00A07F8D"/>
    <w:rsid w:val="00A11562"/>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82C96"/>
    <w:rsid w:val="00A86D57"/>
    <w:rsid w:val="00A87045"/>
    <w:rsid w:val="00A91F39"/>
    <w:rsid w:val="00A92185"/>
    <w:rsid w:val="00A921C2"/>
    <w:rsid w:val="00A9264B"/>
    <w:rsid w:val="00A96A1F"/>
    <w:rsid w:val="00AA1B77"/>
    <w:rsid w:val="00AA5FDD"/>
    <w:rsid w:val="00AB07AC"/>
    <w:rsid w:val="00AB5615"/>
    <w:rsid w:val="00AB5B88"/>
    <w:rsid w:val="00AB7081"/>
    <w:rsid w:val="00AB7226"/>
    <w:rsid w:val="00AC0D8E"/>
    <w:rsid w:val="00AC300B"/>
    <w:rsid w:val="00AC5746"/>
    <w:rsid w:val="00AD07DE"/>
    <w:rsid w:val="00AD1AB8"/>
    <w:rsid w:val="00AD1B8A"/>
    <w:rsid w:val="00AD3BCF"/>
    <w:rsid w:val="00AD5866"/>
    <w:rsid w:val="00AD7865"/>
    <w:rsid w:val="00AE0C13"/>
    <w:rsid w:val="00AE197D"/>
    <w:rsid w:val="00AE1D42"/>
    <w:rsid w:val="00AE4E63"/>
    <w:rsid w:val="00AF180B"/>
    <w:rsid w:val="00AF2297"/>
    <w:rsid w:val="00AF42CD"/>
    <w:rsid w:val="00AF45F5"/>
    <w:rsid w:val="00AF4A26"/>
    <w:rsid w:val="00AF50A0"/>
    <w:rsid w:val="00AF5CC7"/>
    <w:rsid w:val="00AF71A5"/>
    <w:rsid w:val="00AF76CA"/>
    <w:rsid w:val="00B01294"/>
    <w:rsid w:val="00B10E56"/>
    <w:rsid w:val="00B11CAC"/>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2355"/>
    <w:rsid w:val="00B5288C"/>
    <w:rsid w:val="00B64006"/>
    <w:rsid w:val="00B665A1"/>
    <w:rsid w:val="00B70CAF"/>
    <w:rsid w:val="00B7514A"/>
    <w:rsid w:val="00B82820"/>
    <w:rsid w:val="00B8388C"/>
    <w:rsid w:val="00B84830"/>
    <w:rsid w:val="00B84D48"/>
    <w:rsid w:val="00B86748"/>
    <w:rsid w:val="00B932EE"/>
    <w:rsid w:val="00B97C2F"/>
    <w:rsid w:val="00BA3FEC"/>
    <w:rsid w:val="00BA74D9"/>
    <w:rsid w:val="00BB15D5"/>
    <w:rsid w:val="00BB405A"/>
    <w:rsid w:val="00BB57F3"/>
    <w:rsid w:val="00BB74CB"/>
    <w:rsid w:val="00BC105E"/>
    <w:rsid w:val="00BC1D00"/>
    <w:rsid w:val="00BC21B9"/>
    <w:rsid w:val="00BC380B"/>
    <w:rsid w:val="00BC4365"/>
    <w:rsid w:val="00BC43B7"/>
    <w:rsid w:val="00BC7E65"/>
    <w:rsid w:val="00BD1452"/>
    <w:rsid w:val="00BD4F89"/>
    <w:rsid w:val="00BD6035"/>
    <w:rsid w:val="00BE0500"/>
    <w:rsid w:val="00BE1B9A"/>
    <w:rsid w:val="00BE30DB"/>
    <w:rsid w:val="00BE563D"/>
    <w:rsid w:val="00BE6280"/>
    <w:rsid w:val="00BF0EC4"/>
    <w:rsid w:val="00BF65F6"/>
    <w:rsid w:val="00C003F0"/>
    <w:rsid w:val="00C00B38"/>
    <w:rsid w:val="00C02130"/>
    <w:rsid w:val="00C075F7"/>
    <w:rsid w:val="00C11C46"/>
    <w:rsid w:val="00C125A5"/>
    <w:rsid w:val="00C15938"/>
    <w:rsid w:val="00C20536"/>
    <w:rsid w:val="00C22511"/>
    <w:rsid w:val="00C243D0"/>
    <w:rsid w:val="00C247C3"/>
    <w:rsid w:val="00C2489F"/>
    <w:rsid w:val="00C25698"/>
    <w:rsid w:val="00C262D8"/>
    <w:rsid w:val="00C26E13"/>
    <w:rsid w:val="00C330EB"/>
    <w:rsid w:val="00C35A83"/>
    <w:rsid w:val="00C404D7"/>
    <w:rsid w:val="00C41A08"/>
    <w:rsid w:val="00C4362E"/>
    <w:rsid w:val="00C44F44"/>
    <w:rsid w:val="00C469C9"/>
    <w:rsid w:val="00C470C0"/>
    <w:rsid w:val="00C528AF"/>
    <w:rsid w:val="00C53D14"/>
    <w:rsid w:val="00C54CCE"/>
    <w:rsid w:val="00C60231"/>
    <w:rsid w:val="00C60F2C"/>
    <w:rsid w:val="00C76DD7"/>
    <w:rsid w:val="00C773D6"/>
    <w:rsid w:val="00C80608"/>
    <w:rsid w:val="00C8120F"/>
    <w:rsid w:val="00C8272C"/>
    <w:rsid w:val="00C90884"/>
    <w:rsid w:val="00C90F4B"/>
    <w:rsid w:val="00C93F78"/>
    <w:rsid w:val="00C9464C"/>
    <w:rsid w:val="00C96D19"/>
    <w:rsid w:val="00C96E65"/>
    <w:rsid w:val="00C977E2"/>
    <w:rsid w:val="00CA1F34"/>
    <w:rsid w:val="00CA327C"/>
    <w:rsid w:val="00CB31D5"/>
    <w:rsid w:val="00CB4D7A"/>
    <w:rsid w:val="00CB7C89"/>
    <w:rsid w:val="00CC0241"/>
    <w:rsid w:val="00CD686B"/>
    <w:rsid w:val="00CD6B22"/>
    <w:rsid w:val="00CD6CD5"/>
    <w:rsid w:val="00CD7C76"/>
    <w:rsid w:val="00CE39DE"/>
    <w:rsid w:val="00CE4C46"/>
    <w:rsid w:val="00CF0FB7"/>
    <w:rsid w:val="00D07D0F"/>
    <w:rsid w:val="00D07E45"/>
    <w:rsid w:val="00D13346"/>
    <w:rsid w:val="00D15635"/>
    <w:rsid w:val="00D1588F"/>
    <w:rsid w:val="00D20787"/>
    <w:rsid w:val="00D212FE"/>
    <w:rsid w:val="00D21AFA"/>
    <w:rsid w:val="00D2304C"/>
    <w:rsid w:val="00D257BB"/>
    <w:rsid w:val="00D34AD1"/>
    <w:rsid w:val="00D464B3"/>
    <w:rsid w:val="00D506C2"/>
    <w:rsid w:val="00D5316D"/>
    <w:rsid w:val="00D57608"/>
    <w:rsid w:val="00D61B72"/>
    <w:rsid w:val="00D7057B"/>
    <w:rsid w:val="00D71403"/>
    <w:rsid w:val="00D74FAB"/>
    <w:rsid w:val="00D76EF1"/>
    <w:rsid w:val="00D77B24"/>
    <w:rsid w:val="00D802E0"/>
    <w:rsid w:val="00D809A3"/>
    <w:rsid w:val="00D80D4A"/>
    <w:rsid w:val="00D817D5"/>
    <w:rsid w:val="00D83620"/>
    <w:rsid w:val="00D84714"/>
    <w:rsid w:val="00D86E9A"/>
    <w:rsid w:val="00D90C8E"/>
    <w:rsid w:val="00D93B53"/>
    <w:rsid w:val="00D97A8A"/>
    <w:rsid w:val="00DA1F83"/>
    <w:rsid w:val="00DA37DC"/>
    <w:rsid w:val="00DA3A00"/>
    <w:rsid w:val="00DA4B4A"/>
    <w:rsid w:val="00DA75F0"/>
    <w:rsid w:val="00DB078B"/>
    <w:rsid w:val="00DB2417"/>
    <w:rsid w:val="00DB3D8A"/>
    <w:rsid w:val="00DB42B5"/>
    <w:rsid w:val="00DB5CCF"/>
    <w:rsid w:val="00DC0A33"/>
    <w:rsid w:val="00DC2EC6"/>
    <w:rsid w:val="00DC5AAE"/>
    <w:rsid w:val="00DC77D3"/>
    <w:rsid w:val="00DC7F01"/>
    <w:rsid w:val="00DD290F"/>
    <w:rsid w:val="00DD2B9F"/>
    <w:rsid w:val="00DD54AC"/>
    <w:rsid w:val="00DE15E5"/>
    <w:rsid w:val="00DE218C"/>
    <w:rsid w:val="00DE2F4C"/>
    <w:rsid w:val="00DE483B"/>
    <w:rsid w:val="00DE64B7"/>
    <w:rsid w:val="00DF3F71"/>
    <w:rsid w:val="00E10616"/>
    <w:rsid w:val="00E129A2"/>
    <w:rsid w:val="00E13C0D"/>
    <w:rsid w:val="00E1684B"/>
    <w:rsid w:val="00E2060E"/>
    <w:rsid w:val="00E21422"/>
    <w:rsid w:val="00E22728"/>
    <w:rsid w:val="00E2330A"/>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147D"/>
    <w:rsid w:val="00E537BB"/>
    <w:rsid w:val="00E53948"/>
    <w:rsid w:val="00E577E5"/>
    <w:rsid w:val="00E606B8"/>
    <w:rsid w:val="00E63A70"/>
    <w:rsid w:val="00E667AC"/>
    <w:rsid w:val="00E66FFE"/>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D0946"/>
    <w:rsid w:val="00ED30BC"/>
    <w:rsid w:val="00ED410E"/>
    <w:rsid w:val="00ED431F"/>
    <w:rsid w:val="00ED5079"/>
    <w:rsid w:val="00ED56DA"/>
    <w:rsid w:val="00ED6E78"/>
    <w:rsid w:val="00ED77DF"/>
    <w:rsid w:val="00EE0FE8"/>
    <w:rsid w:val="00F00935"/>
    <w:rsid w:val="00F048FE"/>
    <w:rsid w:val="00F0751D"/>
    <w:rsid w:val="00F123CE"/>
    <w:rsid w:val="00F1517A"/>
    <w:rsid w:val="00F157EA"/>
    <w:rsid w:val="00F24640"/>
    <w:rsid w:val="00F3247D"/>
    <w:rsid w:val="00F34B84"/>
    <w:rsid w:val="00F372F7"/>
    <w:rsid w:val="00F4056F"/>
    <w:rsid w:val="00F40BD8"/>
    <w:rsid w:val="00F40C74"/>
    <w:rsid w:val="00F450CC"/>
    <w:rsid w:val="00F45407"/>
    <w:rsid w:val="00F558C9"/>
    <w:rsid w:val="00F6011B"/>
    <w:rsid w:val="00F62334"/>
    <w:rsid w:val="00F714C6"/>
    <w:rsid w:val="00F74D9B"/>
    <w:rsid w:val="00F75083"/>
    <w:rsid w:val="00F77BEA"/>
    <w:rsid w:val="00F81999"/>
    <w:rsid w:val="00F82398"/>
    <w:rsid w:val="00F826A6"/>
    <w:rsid w:val="00F8424D"/>
    <w:rsid w:val="00F84552"/>
    <w:rsid w:val="00F923DF"/>
    <w:rsid w:val="00F941E4"/>
    <w:rsid w:val="00F963C1"/>
    <w:rsid w:val="00F9737A"/>
    <w:rsid w:val="00FB0D59"/>
    <w:rsid w:val="00FB32BD"/>
    <w:rsid w:val="00FB7CC9"/>
    <w:rsid w:val="00FC13D9"/>
    <w:rsid w:val="00FC242F"/>
    <w:rsid w:val="00FC4687"/>
    <w:rsid w:val="00FC6108"/>
    <w:rsid w:val="00FC6160"/>
    <w:rsid w:val="00FD11FD"/>
    <w:rsid w:val="00FD31DC"/>
    <w:rsid w:val="00FD3AC0"/>
    <w:rsid w:val="00FD590E"/>
    <w:rsid w:val="00FD6494"/>
    <w:rsid w:val="00FE224C"/>
    <w:rsid w:val="00FE6CC7"/>
    <w:rsid w:val="00FF483C"/>
    <w:rsid w:val="00FF6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807743"/>
    <w:rPr>
      <w:rFonts w:ascii="Arial" w:hAnsi="Arial" w:cs="Arial"/>
      <w:color w:val="003366"/>
      <w:sz w:val="18"/>
      <w:szCs w:val="18"/>
    </w:rPr>
  </w:style>
  <w:style w:type="paragraph" w:styleId="Prrafodelista">
    <w:name w:val="List Paragraph"/>
    <w:basedOn w:val="Normal"/>
    <w:uiPriority w:val="34"/>
    <w:qFormat/>
    <w:rsid w:val="00FB7CC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carna\Escritorio\Notas%20de%20Prensa\Nota%20de%20Prensa_abono%20pago%20derechos%20auto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5798-3E51-49A2-AF81-5C3313A5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Prensa_abono pago derechos autor.dotx</Template>
  <TotalTime>10</TotalTime>
  <Pages>2</Pages>
  <Words>211</Words>
  <Characters>1165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2014-10-03T12:20:00Z</cp:lastPrinted>
  <dcterms:created xsi:type="dcterms:W3CDTF">2014-10-24T11:37:00Z</dcterms:created>
  <dcterms:modified xsi:type="dcterms:W3CDTF">2014-10-24T11:37:00Z</dcterms:modified>
</cp:coreProperties>
</file>